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sidR="00444D15">
        <w:rPr>
          <w:rFonts w:ascii="Arial" w:hAnsi="Arial" w:cs="Arial"/>
          <w:sz w:val="20"/>
          <w:szCs w:val="20"/>
        </w:rPr>
        <w:tab/>
      </w:r>
      <w:r w:rsidR="00444D15">
        <w:rPr>
          <w:rFonts w:ascii="Arial" w:hAnsi="Arial" w:cs="Arial"/>
          <w:sz w:val="20"/>
          <w:szCs w:val="20"/>
        </w:rPr>
        <w:tab/>
        <w:t>Bruce Scott</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w:t>
      </w:r>
      <w:r w:rsidR="00444D15">
        <w:rPr>
          <w:rFonts w:ascii="Arial" w:hAnsi="Arial" w:cs="Arial"/>
          <w:sz w:val="20"/>
          <w:szCs w:val="20"/>
        </w:rPr>
        <w:t>gsdill, 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C355E2">
        <w:rPr>
          <w:rFonts w:ascii="Arial" w:hAnsi="Arial" w:cs="Arial"/>
          <w:sz w:val="20"/>
          <w:szCs w:val="20"/>
        </w:rPr>
        <w:t>Cecil Johnson</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444D15">
        <w:rPr>
          <w:rFonts w:ascii="Arial" w:hAnsi="Arial" w:cs="Arial"/>
          <w:sz w:val="20"/>
          <w:szCs w:val="20"/>
        </w:rPr>
        <w:t>e-President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C355E2">
        <w:rPr>
          <w:rFonts w:ascii="Arial" w:hAnsi="Arial" w:cs="Arial"/>
          <w:sz w:val="20"/>
          <w:szCs w:val="20"/>
        </w:rPr>
        <w:t>Wendell Davis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Tanny </w:t>
      </w:r>
      <w:r w:rsidR="00444D15">
        <w:rPr>
          <w:rFonts w:ascii="Arial" w:hAnsi="Arial" w:cs="Arial"/>
          <w:sz w:val="20"/>
          <w:szCs w:val="20"/>
        </w:rPr>
        <w:t>Emery, Sec/Trea</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James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44D15">
        <w:rPr>
          <w:rFonts w:ascii="Arial" w:hAnsi="Arial" w:cs="Arial"/>
          <w:sz w:val="20"/>
          <w:szCs w:val="20"/>
        </w:rPr>
        <w:t>Cortney Huddleston</w:t>
      </w:r>
    </w:p>
    <w:p w:rsidR="00BE0A17" w:rsidRDefault="00444D15"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Jimmy Williams</w:t>
      </w:r>
      <w:r w:rsidR="00BE0A17">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F22EBB" w:rsidRPr="00C355E2" w:rsidRDefault="00C355E2" w:rsidP="00757CD0">
      <w:pPr>
        <w:autoSpaceDE w:val="0"/>
        <w:autoSpaceDN w:val="0"/>
        <w:adjustRightInd w:val="0"/>
        <w:spacing w:after="0" w:line="240" w:lineRule="auto"/>
        <w:rPr>
          <w:rFonts w:ascii="Arial" w:hAnsi="Arial" w:cs="Arial"/>
          <w:bCs/>
          <w:sz w:val="20"/>
          <w:szCs w:val="20"/>
        </w:rPr>
      </w:pPr>
      <w:r w:rsidRPr="00C355E2">
        <w:rPr>
          <w:rFonts w:ascii="Arial" w:hAnsi="Arial" w:cs="Arial"/>
          <w:bCs/>
          <w:sz w:val="20"/>
          <w:szCs w:val="20"/>
        </w:rPr>
        <w:t>Donnie Mitchell</w:t>
      </w:r>
      <w:r w:rsidR="00BE0A17" w:rsidRPr="00C355E2">
        <w:rPr>
          <w:rFonts w:ascii="Arial" w:hAnsi="Arial" w:cs="Arial"/>
          <w:bCs/>
          <w:sz w:val="24"/>
          <w:szCs w:val="24"/>
        </w:rPr>
        <w:t xml:space="preserve"> </w:t>
      </w: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w:t>
      </w:r>
      <w:r w:rsidR="00192920">
        <w:rPr>
          <w:rFonts w:ascii="Arial" w:hAnsi="Arial" w:cs="Arial"/>
          <w:sz w:val="20"/>
          <w:szCs w:val="20"/>
        </w:rPr>
        <w:t>6</w:t>
      </w:r>
      <w:r>
        <w:rPr>
          <w:rFonts w:ascii="Arial" w:hAnsi="Arial" w:cs="Arial"/>
          <w:sz w:val="20"/>
          <w:szCs w:val="20"/>
        </w:rPr>
        <w:t xml:space="preserve">:00 p.m. on Tuesday, April </w:t>
      </w:r>
      <w:r w:rsidR="001A1889">
        <w:rPr>
          <w:rFonts w:ascii="Arial" w:hAnsi="Arial" w:cs="Arial"/>
          <w:sz w:val="20"/>
          <w:szCs w:val="20"/>
        </w:rPr>
        <w:t>18</w:t>
      </w:r>
      <w:r w:rsidR="00C96B93">
        <w:rPr>
          <w:rFonts w:ascii="Arial" w:hAnsi="Arial" w:cs="Arial"/>
          <w:sz w:val="20"/>
          <w:szCs w:val="20"/>
        </w:rPr>
        <w:t xml:space="preserve">, </w:t>
      </w:r>
      <w:r w:rsidR="009E18F7">
        <w:rPr>
          <w:rFonts w:ascii="Arial" w:hAnsi="Arial" w:cs="Arial"/>
          <w:sz w:val="20"/>
          <w:szCs w:val="20"/>
        </w:rPr>
        <w:t>202</w:t>
      </w:r>
      <w:r w:rsidR="001A1889">
        <w:rPr>
          <w:rFonts w:ascii="Arial" w:hAnsi="Arial" w:cs="Arial"/>
          <w:sz w:val="20"/>
          <w:szCs w:val="20"/>
        </w:rPr>
        <w:t>3</w:t>
      </w:r>
      <w:r>
        <w:rPr>
          <w:rFonts w:ascii="Arial" w:hAnsi="Arial" w:cs="Arial"/>
          <w:sz w:val="20"/>
          <w:szCs w:val="20"/>
        </w:rPr>
        <w:t>.</w:t>
      </w:r>
      <w:r w:rsidR="00757CD0">
        <w:rPr>
          <w:rFonts w:ascii="Arial" w:hAnsi="Arial" w:cs="Arial"/>
          <w:sz w:val="20"/>
          <w:szCs w:val="20"/>
        </w:rPr>
        <w:t xml:space="preserve"> </w:t>
      </w:r>
      <w:r>
        <w:rPr>
          <w:rFonts w:ascii="Arial" w:hAnsi="Arial" w:cs="Arial"/>
          <w:sz w:val="20"/>
          <w:szCs w:val="20"/>
        </w:rPr>
        <w:t xml:space="preserve">Members who wish to address the Board or the membership must sign-in and indicate the topic they wish to discuss.  Members will be given </w:t>
      </w:r>
      <w:r w:rsidR="004F51CA">
        <w:rPr>
          <w:rFonts w:ascii="Arial" w:hAnsi="Arial" w:cs="Arial"/>
          <w:sz w:val="20"/>
          <w:szCs w:val="20"/>
        </w:rPr>
        <w:t>3 (</w:t>
      </w:r>
      <w:r>
        <w:rPr>
          <w:rFonts w:ascii="Arial" w:hAnsi="Arial" w:cs="Arial"/>
          <w:sz w:val="20"/>
          <w:szCs w:val="20"/>
        </w:rPr>
        <w:t>three</w:t>
      </w:r>
      <w:r w:rsidR="004F51CA">
        <w:rPr>
          <w:rFonts w:ascii="Arial" w:hAnsi="Arial" w:cs="Arial"/>
          <w:sz w:val="20"/>
          <w:szCs w:val="20"/>
        </w:rPr>
        <w:t>)</w:t>
      </w:r>
      <w:r>
        <w:rPr>
          <w:rFonts w:ascii="Arial" w:hAnsi="Arial" w:cs="Arial"/>
          <w:sz w:val="20"/>
          <w:szCs w:val="20"/>
        </w:rPr>
        <w:t xml:space="preserve"> minutes each to speak.</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4826B7" w:rsidRPr="0057291E" w:rsidRDefault="001F354A" w:rsidP="00BE0A1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TUESDAY</w:t>
      </w:r>
      <w:r w:rsidR="00757CD0">
        <w:rPr>
          <w:rFonts w:ascii="Arial" w:hAnsi="Arial" w:cs="Arial"/>
          <w:b/>
          <w:bCs/>
          <w:sz w:val="24"/>
          <w:szCs w:val="24"/>
          <w:u w:val="single"/>
        </w:rPr>
        <w:t xml:space="preserve"> - </w:t>
      </w:r>
      <w:r w:rsidR="00BE0A17" w:rsidRPr="0057291E">
        <w:rPr>
          <w:rFonts w:ascii="Arial" w:hAnsi="Arial" w:cs="Arial"/>
          <w:b/>
          <w:bCs/>
          <w:sz w:val="24"/>
          <w:szCs w:val="24"/>
          <w:u w:val="single"/>
        </w:rPr>
        <w:t xml:space="preserve">APRIL </w:t>
      </w:r>
      <w:r w:rsidR="00594FAB">
        <w:rPr>
          <w:rFonts w:ascii="Arial" w:hAnsi="Arial" w:cs="Arial"/>
          <w:b/>
          <w:bCs/>
          <w:sz w:val="24"/>
          <w:szCs w:val="24"/>
          <w:u w:val="single"/>
        </w:rPr>
        <w:t>18</w:t>
      </w:r>
      <w:r w:rsidR="00BE0A17" w:rsidRPr="0057291E">
        <w:rPr>
          <w:rFonts w:ascii="Arial" w:hAnsi="Arial" w:cs="Arial"/>
          <w:b/>
          <w:bCs/>
          <w:sz w:val="24"/>
          <w:szCs w:val="24"/>
          <w:u w:val="single"/>
        </w:rPr>
        <w:t>, 20</w:t>
      </w:r>
      <w:r w:rsidR="00C96B93">
        <w:rPr>
          <w:rFonts w:ascii="Arial" w:hAnsi="Arial" w:cs="Arial"/>
          <w:b/>
          <w:bCs/>
          <w:sz w:val="24"/>
          <w:szCs w:val="24"/>
          <w:u w:val="single"/>
        </w:rPr>
        <w:t>2</w:t>
      </w:r>
      <w:r w:rsidR="00594FAB">
        <w:rPr>
          <w:rFonts w:ascii="Arial" w:hAnsi="Arial" w:cs="Arial"/>
          <w:b/>
          <w:bCs/>
          <w:sz w:val="24"/>
          <w:szCs w:val="24"/>
          <w:u w:val="single"/>
        </w:rPr>
        <w:t>3</w:t>
      </w:r>
      <w:r w:rsidR="00757CD0">
        <w:rPr>
          <w:rFonts w:ascii="Arial" w:hAnsi="Arial" w:cs="Arial"/>
          <w:b/>
          <w:bCs/>
          <w:sz w:val="24"/>
          <w:szCs w:val="24"/>
          <w:u w:val="single"/>
        </w:rPr>
        <w:t xml:space="preserve"> - </w:t>
      </w:r>
      <w:r w:rsidR="004826B7">
        <w:rPr>
          <w:rFonts w:ascii="Arial" w:hAnsi="Arial" w:cs="Arial"/>
          <w:b/>
          <w:bCs/>
          <w:sz w:val="24"/>
          <w:szCs w:val="24"/>
          <w:u w:val="single"/>
        </w:rPr>
        <w:t>6:00 p.m.</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1.</w:t>
      </w:r>
      <w:r>
        <w:rPr>
          <w:rFonts w:ascii="Arial" w:hAnsi="Arial" w:cs="Arial"/>
          <w:sz w:val="20"/>
          <w:szCs w:val="20"/>
        </w:rPr>
        <w:tab/>
        <w:t xml:space="preserve">Call to order </w:t>
      </w:r>
      <w:r w:rsidR="00C85ED2">
        <w:rPr>
          <w:rFonts w:ascii="Arial" w:hAnsi="Arial" w:cs="Arial"/>
          <w:sz w:val="20"/>
          <w:szCs w:val="20"/>
        </w:rPr>
        <w:t>by board President/Vice President</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787C2C"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r>
      <w:r w:rsidR="009E18F7">
        <w:rPr>
          <w:rFonts w:ascii="Arial" w:hAnsi="Arial" w:cs="Arial"/>
          <w:sz w:val="20"/>
          <w:szCs w:val="20"/>
        </w:rPr>
        <w:t xml:space="preserve">Last call for submission of ballots </w:t>
      </w:r>
      <w:r w:rsidR="00C85ED2">
        <w:rPr>
          <w:rFonts w:ascii="Arial" w:hAnsi="Arial" w:cs="Arial"/>
          <w:sz w:val="20"/>
          <w:szCs w:val="20"/>
        </w:rPr>
        <w:t>by board President/Vice President</w:t>
      </w:r>
    </w:p>
    <w:p w:rsidR="009E18F7" w:rsidRDefault="009E18F7" w:rsidP="00F444B5">
      <w:pPr>
        <w:autoSpaceDE w:val="0"/>
        <w:autoSpaceDN w:val="0"/>
        <w:adjustRightInd w:val="0"/>
        <w:spacing w:after="0" w:line="228" w:lineRule="auto"/>
        <w:rPr>
          <w:rFonts w:ascii="Arial" w:hAnsi="Arial" w:cs="Arial"/>
          <w:sz w:val="20"/>
          <w:szCs w:val="20"/>
        </w:rPr>
      </w:pPr>
    </w:p>
    <w:p w:rsidR="009E18F7" w:rsidRDefault="009E18F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4</w:t>
      </w:r>
      <w:r w:rsidR="004826B7">
        <w:rPr>
          <w:rFonts w:ascii="Arial" w:hAnsi="Arial" w:cs="Arial"/>
          <w:sz w:val="20"/>
          <w:szCs w:val="20"/>
        </w:rPr>
        <w:t>.</w:t>
      </w:r>
      <w:r w:rsidR="004826B7">
        <w:rPr>
          <w:rFonts w:ascii="Arial" w:hAnsi="Arial" w:cs="Arial"/>
          <w:sz w:val="20"/>
          <w:szCs w:val="20"/>
        </w:rPr>
        <w:tab/>
        <w:t>Announcement of the total number of members present as of 6:00 p.m. and the total number of ballots received prior to the meeting</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4826B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5.</w:t>
      </w:r>
      <w:r>
        <w:rPr>
          <w:rFonts w:ascii="Arial" w:hAnsi="Arial" w:cs="Arial"/>
          <w:sz w:val="20"/>
          <w:szCs w:val="20"/>
        </w:rPr>
        <w:tab/>
        <w:t>Determination of Quorum</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4826B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6.</w:t>
      </w:r>
      <w:r>
        <w:rPr>
          <w:rFonts w:ascii="Arial" w:hAnsi="Arial" w:cs="Arial"/>
          <w:sz w:val="20"/>
          <w:szCs w:val="20"/>
        </w:rPr>
        <w:tab/>
        <w:t>Election Auditor to begin counting ballots</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E20C16"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7.</w:t>
      </w:r>
      <w:r>
        <w:rPr>
          <w:rFonts w:ascii="Arial" w:hAnsi="Arial" w:cs="Arial"/>
          <w:sz w:val="20"/>
          <w:szCs w:val="20"/>
        </w:rPr>
        <w:tab/>
        <w:t xml:space="preserve">Read and approve minutes from April </w:t>
      </w:r>
      <w:r w:rsidR="00790B48">
        <w:rPr>
          <w:rFonts w:ascii="Arial" w:hAnsi="Arial" w:cs="Arial"/>
          <w:sz w:val="20"/>
          <w:szCs w:val="20"/>
        </w:rPr>
        <w:t>19</w:t>
      </w:r>
      <w:r>
        <w:rPr>
          <w:rFonts w:ascii="Arial" w:hAnsi="Arial" w:cs="Arial"/>
          <w:sz w:val="20"/>
          <w:szCs w:val="20"/>
        </w:rPr>
        <w:t>, 202</w:t>
      </w:r>
      <w:r w:rsidR="00790B48">
        <w:rPr>
          <w:rFonts w:ascii="Arial" w:hAnsi="Arial" w:cs="Arial"/>
          <w:sz w:val="20"/>
          <w:szCs w:val="20"/>
        </w:rPr>
        <w:t>2</w:t>
      </w:r>
      <w:r>
        <w:rPr>
          <w:rFonts w:ascii="Arial" w:hAnsi="Arial" w:cs="Arial"/>
          <w:sz w:val="20"/>
          <w:szCs w:val="20"/>
        </w:rPr>
        <w:t xml:space="preserve"> Annual Meeting</w:t>
      </w:r>
    </w:p>
    <w:p w:rsidR="00E20C16" w:rsidRDefault="00E20C16" w:rsidP="00F444B5">
      <w:pPr>
        <w:autoSpaceDE w:val="0"/>
        <w:autoSpaceDN w:val="0"/>
        <w:adjustRightInd w:val="0"/>
        <w:spacing w:after="0" w:line="228" w:lineRule="auto"/>
        <w:ind w:left="720" w:hanging="720"/>
        <w:rPr>
          <w:rFonts w:ascii="Arial" w:hAnsi="Arial" w:cs="Arial"/>
          <w:sz w:val="20"/>
          <w:szCs w:val="20"/>
        </w:rPr>
      </w:pPr>
    </w:p>
    <w:p w:rsidR="00E20C16" w:rsidRDefault="00E20C16"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8.</w:t>
      </w:r>
      <w:r>
        <w:rPr>
          <w:rFonts w:ascii="Arial" w:hAnsi="Arial" w:cs="Arial"/>
          <w:sz w:val="20"/>
          <w:szCs w:val="20"/>
        </w:rPr>
        <w:tab/>
        <w:t>Audit Report available</w:t>
      </w:r>
    </w:p>
    <w:p w:rsidR="007A088C" w:rsidRDefault="007A088C" w:rsidP="00F444B5">
      <w:pPr>
        <w:autoSpaceDE w:val="0"/>
        <w:autoSpaceDN w:val="0"/>
        <w:adjustRightInd w:val="0"/>
        <w:spacing w:after="0" w:line="228" w:lineRule="auto"/>
        <w:ind w:left="720" w:hanging="720"/>
        <w:rPr>
          <w:rFonts w:ascii="Arial" w:hAnsi="Arial" w:cs="Arial"/>
          <w:sz w:val="20"/>
          <w:szCs w:val="20"/>
        </w:rPr>
      </w:pPr>
    </w:p>
    <w:p w:rsidR="00E20C16" w:rsidRDefault="00B43FF0"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9.</w:t>
      </w:r>
      <w:r>
        <w:rPr>
          <w:rFonts w:ascii="Arial" w:hAnsi="Arial" w:cs="Arial"/>
          <w:sz w:val="20"/>
          <w:szCs w:val="20"/>
        </w:rPr>
        <w:tab/>
        <w:t>Open/Public Forum: Comments from members who signed up to speak, limit to three minutes each</w:t>
      </w:r>
    </w:p>
    <w:p w:rsidR="00B43FF0" w:rsidRDefault="00B43FF0" w:rsidP="00F444B5">
      <w:pPr>
        <w:autoSpaceDE w:val="0"/>
        <w:autoSpaceDN w:val="0"/>
        <w:adjustRightInd w:val="0"/>
        <w:spacing w:after="0" w:line="228" w:lineRule="auto"/>
        <w:ind w:left="720" w:hanging="720"/>
        <w:rPr>
          <w:rFonts w:ascii="Arial" w:hAnsi="Arial" w:cs="Arial"/>
          <w:sz w:val="20"/>
          <w:szCs w:val="20"/>
        </w:rPr>
      </w:pPr>
    </w:p>
    <w:p w:rsidR="00B43FF0" w:rsidRDefault="00B43FF0"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10.</w:t>
      </w:r>
      <w:r>
        <w:rPr>
          <w:rFonts w:ascii="Arial" w:hAnsi="Arial" w:cs="Arial"/>
          <w:sz w:val="20"/>
          <w:szCs w:val="20"/>
        </w:rPr>
        <w:tab/>
        <w:t>Election Results announcement</w:t>
      </w:r>
      <w:r w:rsidR="00B9116B">
        <w:rPr>
          <w:rFonts w:ascii="Arial" w:hAnsi="Arial" w:cs="Arial"/>
          <w:sz w:val="20"/>
          <w:szCs w:val="20"/>
        </w:rPr>
        <w:t xml:space="preserve"> made by board President/Vice President</w:t>
      </w:r>
      <w:r>
        <w:rPr>
          <w:rFonts w:ascii="Arial" w:hAnsi="Arial" w:cs="Arial"/>
          <w:sz w:val="20"/>
          <w:szCs w:val="20"/>
        </w:rPr>
        <w:t xml:space="preserve"> from a written report from the Election Auditor, introduction of new board members</w:t>
      </w:r>
    </w:p>
    <w:p w:rsidR="00BE0A17" w:rsidRDefault="00BE0A17" w:rsidP="00F444B5">
      <w:pPr>
        <w:autoSpaceDE w:val="0"/>
        <w:autoSpaceDN w:val="0"/>
        <w:adjustRightInd w:val="0"/>
        <w:spacing w:after="0" w:line="228" w:lineRule="auto"/>
        <w:rPr>
          <w:rFonts w:ascii="Arial" w:hAnsi="Arial" w:cs="Arial"/>
          <w:sz w:val="20"/>
          <w:szCs w:val="20"/>
        </w:rPr>
      </w:pPr>
    </w:p>
    <w:p w:rsidR="00B43FF0" w:rsidRDefault="00B43FF0"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11.</w:t>
      </w:r>
      <w:r>
        <w:rPr>
          <w:rFonts w:ascii="Arial" w:hAnsi="Arial" w:cs="Arial"/>
          <w:sz w:val="20"/>
          <w:szCs w:val="20"/>
        </w:rPr>
        <w:tab/>
      </w:r>
      <w:r w:rsidR="00FE6C9C">
        <w:rPr>
          <w:rFonts w:ascii="Arial" w:hAnsi="Arial" w:cs="Arial"/>
          <w:sz w:val="20"/>
          <w:szCs w:val="20"/>
        </w:rPr>
        <w:t>Closing comments</w:t>
      </w:r>
      <w:r w:rsidR="00B9116B">
        <w:rPr>
          <w:rFonts w:ascii="Arial" w:hAnsi="Arial" w:cs="Arial"/>
          <w:sz w:val="20"/>
          <w:szCs w:val="20"/>
        </w:rPr>
        <w:t xml:space="preserve"> by Board President/Vice President</w:t>
      </w:r>
      <w:r w:rsidR="00FE6C9C">
        <w:rPr>
          <w:rFonts w:ascii="Arial" w:hAnsi="Arial" w:cs="Arial"/>
          <w:sz w:val="20"/>
          <w:szCs w:val="20"/>
        </w:rPr>
        <w:t xml:space="preserve"> and Board of Directors</w:t>
      </w:r>
    </w:p>
    <w:p w:rsidR="00BE0A17" w:rsidRDefault="00BE0A17" w:rsidP="00F444B5">
      <w:pPr>
        <w:autoSpaceDE w:val="0"/>
        <w:autoSpaceDN w:val="0"/>
        <w:adjustRightInd w:val="0"/>
        <w:spacing w:after="0" w:line="228" w:lineRule="auto"/>
        <w:rPr>
          <w:rFonts w:ascii="Arial" w:hAnsi="Arial" w:cs="Arial"/>
          <w:sz w:val="20"/>
          <w:szCs w:val="20"/>
        </w:rPr>
      </w:pPr>
    </w:p>
    <w:p w:rsidR="008654D9" w:rsidRDefault="00FE6C9C" w:rsidP="00F444B5">
      <w:pPr>
        <w:pStyle w:val="NoSpacing"/>
        <w:spacing w:line="228" w:lineRule="auto"/>
        <w:rPr>
          <w:rFonts w:ascii="Arial" w:hAnsi="Arial" w:cs="Arial"/>
          <w:sz w:val="20"/>
          <w:szCs w:val="20"/>
        </w:rPr>
      </w:pPr>
      <w:r>
        <w:rPr>
          <w:rFonts w:ascii="Arial" w:hAnsi="Arial" w:cs="Arial"/>
          <w:sz w:val="20"/>
          <w:szCs w:val="20"/>
        </w:rPr>
        <w:t>12</w:t>
      </w:r>
      <w:r w:rsidR="00BE0A17">
        <w:rPr>
          <w:rFonts w:ascii="Arial" w:hAnsi="Arial" w:cs="Arial"/>
          <w:sz w:val="20"/>
          <w:szCs w:val="20"/>
        </w:rPr>
        <w:t>.</w:t>
      </w:r>
      <w:r w:rsidR="00BE0A17">
        <w:rPr>
          <w:rFonts w:ascii="Arial" w:hAnsi="Arial" w:cs="Arial"/>
          <w:sz w:val="20"/>
          <w:szCs w:val="20"/>
        </w:rPr>
        <w:tab/>
        <w:t>Meeting adjourned</w:t>
      </w:r>
      <w:r w:rsidR="008654D9">
        <w:rPr>
          <w:rFonts w:ascii="Arial" w:hAnsi="Arial" w:cs="Arial"/>
          <w:sz w:val="20"/>
          <w:szCs w:val="20"/>
        </w:rPr>
        <w:t xml:space="preserve"> </w:t>
      </w:r>
    </w:p>
    <w:p w:rsidR="008654D9" w:rsidRDefault="008654D9" w:rsidP="008654D9">
      <w:pPr>
        <w:pStyle w:val="NoSpacing"/>
        <w:spacing w:line="228" w:lineRule="auto"/>
        <w:ind w:firstLine="720"/>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lastRenderedPageBreak/>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0023459B">
        <w:rPr>
          <w:rFonts w:ascii="Arial" w:hAnsi="Arial" w:cs="Arial"/>
          <w:sz w:val="20"/>
          <w:szCs w:val="20"/>
        </w:rPr>
        <w:tab/>
      </w:r>
      <w:r w:rsidR="0023459B">
        <w:rPr>
          <w:rFonts w:ascii="Arial" w:hAnsi="Arial" w:cs="Arial"/>
          <w:sz w:val="20"/>
          <w:szCs w:val="20"/>
        </w:rPr>
        <w:tab/>
      </w:r>
      <w:r w:rsidR="00E8773D">
        <w:rPr>
          <w:rFonts w:ascii="Arial" w:hAnsi="Arial" w:cs="Arial"/>
          <w:sz w:val="20"/>
          <w:szCs w:val="20"/>
        </w:rPr>
        <w:t>Bruce Scott</w:t>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00E8773D">
        <w:rPr>
          <w:rFonts w:ascii="Arial" w:hAnsi="Arial" w:cs="Arial"/>
          <w:sz w:val="20"/>
          <w:szCs w:val="20"/>
        </w:rPr>
        <w:t>Cecil Johnson</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r>
      <w:r w:rsidR="00E8773D">
        <w:rPr>
          <w:rFonts w:ascii="Arial" w:hAnsi="Arial" w:cs="Arial"/>
          <w:sz w:val="20"/>
          <w:szCs w:val="20"/>
        </w:rPr>
        <w:t>Wendell Davis</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Cortney Huddleston</w:t>
      </w:r>
    </w:p>
    <w:p w:rsidR="00E8773D" w:rsidRPr="009016CA" w:rsidRDefault="00E8773D" w:rsidP="009016C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Jimmy Williams</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594FAB">
        <w:rPr>
          <w:rFonts w:ascii="Arial" w:hAnsi="Arial" w:cs="Arial"/>
          <w:b/>
          <w:sz w:val="24"/>
          <w:szCs w:val="24"/>
        </w:rPr>
        <w:t>18</w:t>
      </w:r>
      <w:r>
        <w:rPr>
          <w:rFonts w:ascii="Arial" w:hAnsi="Arial" w:cs="Arial"/>
          <w:b/>
          <w:sz w:val="24"/>
          <w:szCs w:val="24"/>
        </w:rPr>
        <w:t>, 20</w:t>
      </w:r>
      <w:r w:rsidR="00C96B93">
        <w:rPr>
          <w:rFonts w:ascii="Arial" w:hAnsi="Arial" w:cs="Arial"/>
          <w:b/>
          <w:sz w:val="24"/>
          <w:szCs w:val="24"/>
        </w:rPr>
        <w:t>2</w:t>
      </w:r>
      <w:r w:rsidR="00594FAB">
        <w:rPr>
          <w:rFonts w:ascii="Arial" w:hAnsi="Arial" w:cs="Arial"/>
          <w:b/>
          <w:sz w:val="24"/>
          <w:szCs w:val="24"/>
        </w:rPr>
        <w:t>3</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66652F" w:rsidRDefault="0066652F"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sectPr w:rsidR="0025060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44927"/>
    <w:rsid w:val="000D660E"/>
    <w:rsid w:val="00127D61"/>
    <w:rsid w:val="00145921"/>
    <w:rsid w:val="00172A8A"/>
    <w:rsid w:val="00172AE7"/>
    <w:rsid w:val="00192920"/>
    <w:rsid w:val="001A1889"/>
    <w:rsid w:val="001C1B92"/>
    <w:rsid w:val="001F354A"/>
    <w:rsid w:val="00226C30"/>
    <w:rsid w:val="0023459B"/>
    <w:rsid w:val="0025060A"/>
    <w:rsid w:val="002616EF"/>
    <w:rsid w:val="002D5C00"/>
    <w:rsid w:val="00343017"/>
    <w:rsid w:val="00382562"/>
    <w:rsid w:val="00395F0D"/>
    <w:rsid w:val="003B6394"/>
    <w:rsid w:val="003D307E"/>
    <w:rsid w:val="00433DD4"/>
    <w:rsid w:val="00444D15"/>
    <w:rsid w:val="004826B7"/>
    <w:rsid w:val="004F51CA"/>
    <w:rsid w:val="00547764"/>
    <w:rsid w:val="0057291E"/>
    <w:rsid w:val="00594FAB"/>
    <w:rsid w:val="005A332E"/>
    <w:rsid w:val="005F743B"/>
    <w:rsid w:val="00601FDA"/>
    <w:rsid w:val="00614CFE"/>
    <w:rsid w:val="0066652F"/>
    <w:rsid w:val="00681826"/>
    <w:rsid w:val="00690222"/>
    <w:rsid w:val="006F5410"/>
    <w:rsid w:val="00756194"/>
    <w:rsid w:val="00757CD0"/>
    <w:rsid w:val="00763FCB"/>
    <w:rsid w:val="0076650A"/>
    <w:rsid w:val="00787C2C"/>
    <w:rsid w:val="00790B48"/>
    <w:rsid w:val="007949C2"/>
    <w:rsid w:val="007A088C"/>
    <w:rsid w:val="007B23E6"/>
    <w:rsid w:val="007B67BD"/>
    <w:rsid w:val="008654D9"/>
    <w:rsid w:val="00881BF7"/>
    <w:rsid w:val="009016CA"/>
    <w:rsid w:val="0090272B"/>
    <w:rsid w:val="0090684E"/>
    <w:rsid w:val="009127EE"/>
    <w:rsid w:val="009B253A"/>
    <w:rsid w:val="009E18F7"/>
    <w:rsid w:val="00A823FC"/>
    <w:rsid w:val="00B43FF0"/>
    <w:rsid w:val="00B62BB8"/>
    <w:rsid w:val="00B84255"/>
    <w:rsid w:val="00B9116B"/>
    <w:rsid w:val="00BB18FE"/>
    <w:rsid w:val="00BB53E2"/>
    <w:rsid w:val="00BB5861"/>
    <w:rsid w:val="00BE0A17"/>
    <w:rsid w:val="00BE1396"/>
    <w:rsid w:val="00C355E2"/>
    <w:rsid w:val="00C41A6E"/>
    <w:rsid w:val="00C55B79"/>
    <w:rsid w:val="00C57391"/>
    <w:rsid w:val="00C77968"/>
    <w:rsid w:val="00C80352"/>
    <w:rsid w:val="00C85ED2"/>
    <w:rsid w:val="00C96B93"/>
    <w:rsid w:val="00CC7745"/>
    <w:rsid w:val="00D1481B"/>
    <w:rsid w:val="00D26E14"/>
    <w:rsid w:val="00D30DE2"/>
    <w:rsid w:val="00DB3204"/>
    <w:rsid w:val="00E165A5"/>
    <w:rsid w:val="00E20C16"/>
    <w:rsid w:val="00E55660"/>
    <w:rsid w:val="00E62DF2"/>
    <w:rsid w:val="00E649E6"/>
    <w:rsid w:val="00E8773D"/>
    <w:rsid w:val="00F22EBB"/>
    <w:rsid w:val="00F25C68"/>
    <w:rsid w:val="00F444B5"/>
    <w:rsid w:val="00FC3793"/>
    <w:rsid w:val="00FE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 w:type="character" w:customStyle="1" w:styleId="link-text">
    <w:name w:val="link-text"/>
    <w:basedOn w:val="DefaultParagraphFont"/>
    <w:rsid w:val="0025060A"/>
  </w:style>
  <w:style w:type="character" w:styleId="Emphasis">
    <w:name w:val="Emphasis"/>
    <w:basedOn w:val="DefaultParagraphFont"/>
    <w:uiPriority w:val="20"/>
    <w:qFormat/>
    <w:rsid w:val="00250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12</cp:revision>
  <cp:lastPrinted>2021-03-03T20:04:00Z</cp:lastPrinted>
  <dcterms:created xsi:type="dcterms:W3CDTF">2023-02-28T15:37:00Z</dcterms:created>
  <dcterms:modified xsi:type="dcterms:W3CDTF">2023-02-28T15:46:00Z</dcterms:modified>
</cp:coreProperties>
</file>